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>艺术</w:t>
      </w:r>
      <w:r>
        <w:rPr>
          <w:rFonts w:hint="eastAsia" w:ascii="方正小标宋简体" w:eastAsia="方正小标宋简体"/>
          <w:bCs/>
          <w:sz w:val="36"/>
          <w:szCs w:val="36"/>
          <w:lang w:eastAsia="zh-CN"/>
        </w:rPr>
        <w:t>学院</w:t>
      </w:r>
      <w:r>
        <w:rPr>
          <w:rFonts w:hint="eastAsia" w:ascii="方正小标宋简体" w:eastAsia="方正小标宋简体"/>
          <w:bCs/>
          <w:sz w:val="36"/>
          <w:szCs w:val="36"/>
        </w:rPr>
        <w:t>校园媒体信息发布审核表</w:t>
      </w:r>
    </w:p>
    <w:p>
      <w:pPr>
        <w:jc w:val="center"/>
        <w:rPr>
          <w:rFonts w:hint="eastAsia" w:ascii="方正小标宋简体" w:eastAsia="方正小标宋简体"/>
          <w:bCs/>
          <w:sz w:val="36"/>
          <w:szCs w:val="36"/>
          <w:lang w:eastAsia="zh-CN"/>
        </w:rPr>
      </w:pPr>
    </w:p>
    <w:tbl>
      <w:tblPr>
        <w:tblStyle w:val="4"/>
        <w:tblW w:w="9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536"/>
        <w:gridCol w:w="1446"/>
        <w:gridCol w:w="348"/>
        <w:gridCol w:w="606"/>
        <w:gridCol w:w="380"/>
        <w:gridCol w:w="366"/>
        <w:gridCol w:w="1232"/>
        <w:gridCol w:w="340"/>
        <w:gridCol w:w="669"/>
        <w:gridCol w:w="163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23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通讯员</w:t>
            </w:r>
          </w:p>
        </w:tc>
        <w:tc>
          <w:tcPr>
            <w:tcW w:w="1938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83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9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发布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平台</w:t>
            </w:r>
          </w:p>
        </w:tc>
        <w:tc>
          <w:tcPr>
            <w:tcW w:w="23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类型</w:t>
            </w:r>
          </w:p>
        </w:tc>
        <w:tc>
          <w:tcPr>
            <w:tcW w:w="4788" w:type="dxa"/>
            <w:gridSpan w:val="6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二级单位网站信息□</w:t>
            </w: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新媒体推文□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条幅、</w:t>
            </w:r>
            <w:r>
              <w:rPr>
                <w:rFonts w:hint="eastAsia"/>
                <w:sz w:val="24"/>
                <w:szCs w:val="24"/>
              </w:rPr>
              <w:t>橱窗、电子屏信息□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标题</w:t>
            </w:r>
          </w:p>
        </w:tc>
        <w:tc>
          <w:tcPr>
            <w:tcW w:w="8104" w:type="dxa"/>
            <w:gridSpan w:val="11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摘要</w:t>
            </w:r>
          </w:p>
        </w:tc>
        <w:tc>
          <w:tcPr>
            <w:tcW w:w="8104" w:type="dxa"/>
            <w:gridSpan w:val="11"/>
            <w:vAlign w:val="center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（原文请附页）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一审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95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二审</w:t>
            </w:r>
          </w:p>
        </w:tc>
        <w:tc>
          <w:tcPr>
            <w:tcW w:w="1978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三审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一校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95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二校</w:t>
            </w:r>
          </w:p>
        </w:tc>
        <w:tc>
          <w:tcPr>
            <w:tcW w:w="1978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三校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4" w:hRule="exact"/>
        </w:trPr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信息</w:t>
            </w:r>
            <w:r>
              <w:rPr>
                <w:rFonts w:hint="eastAsia"/>
                <w:sz w:val="24"/>
                <w:szCs w:val="24"/>
              </w:rPr>
              <w:t>发布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部门意见</w:t>
            </w:r>
          </w:p>
        </w:tc>
        <w:tc>
          <w:tcPr>
            <w:tcW w:w="7568" w:type="dxa"/>
            <w:gridSpan w:val="10"/>
            <w:vAlign w:val="center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负责人签字：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 xml:space="preserve">盖章：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年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月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632" w:type="dxa"/>
            <w:gridSpan w:val="7"/>
            <w:vAlign w:val="center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发布人签字：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网站管理员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422" w:type="dxa"/>
            <w:gridSpan w:val="5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发布时间：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月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注：</w:t>
      </w:r>
      <w:r>
        <w:rPr>
          <w:rFonts w:hint="eastAsia" w:asciiTheme="minorEastAsia" w:hAnsiTheme="minorEastAsia" w:cstheme="minorEastAsia"/>
          <w:sz w:val="24"/>
          <w:szCs w:val="24"/>
        </w:rPr>
        <w:t>.各单位所属媒体阵地的信息发布，由本单位负责人审批后，将此表及发布原文留存备查。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3465D6"/>
    <w:rsid w:val="1CEC19BF"/>
    <w:rsid w:val="373465D6"/>
    <w:rsid w:val="41B34EC2"/>
    <w:rsid w:val="4D513F70"/>
    <w:rsid w:val="73AF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