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311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311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311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课题指南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311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311"/>
        <w:jc w:val="center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重大项目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1.习近平新时代中国特色社会主义思想研究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2.习近平文化思想研究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3.习近平总书记关于全面深化改革的一系列新思想、新观点、新论断研究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习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近平总书记在福建工作期间的重要理念和重大实践研究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5.进一步全面深化改革、推进中国式现代化的重大意义研究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6.进一步全面深化改革的总目标研究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7.中国式现代化的强大动力和制度保障研究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8.新时代全面深化改革的宝贵经验研究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9.中国式现代化与改革开放的互动关系研究</w:t>
      </w:r>
    </w:p>
    <w:p>
      <w:pP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发挥教育、科技、人才在推进中国式现代化中的支撑作用研究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311"/>
        <w:jc w:val="center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重点项目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line="58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社会主义建设规律研究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line="58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坚持“两个结合”推进中国式现代化研究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  <w:t>国家治理体系与治理能力现代化研究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lang w:val="en-US" w:eastAsia="zh-CN"/>
        </w:rPr>
        <w:t>4.破解大党独有难题研究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line="58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5.</w:t>
      </w:r>
      <w:r>
        <w:rPr>
          <w:rFonts w:ascii="仿宋_GB2312" w:hAnsi="仿宋_GB2312" w:eastAsia="仿宋_GB2312" w:cs="仿宋_GB2312"/>
          <w:sz w:val="32"/>
          <w:szCs w:val="32"/>
        </w:rPr>
        <w:t>建立经常性和集中性相结合的纪律教育机制</w:t>
      </w:r>
      <w:r>
        <w:rPr>
          <w:rFonts w:hint="eastAsia" w:ascii="仿宋_GB2312" w:hAnsi="仿宋_GB2312" w:eastAsia="仿宋_GB2312" w:cs="仿宋_GB2312"/>
          <w:sz w:val="32"/>
          <w:szCs w:val="32"/>
        </w:rPr>
        <w:t>研究</w:t>
      </w:r>
    </w:p>
    <w:p>
      <w:pPr>
        <w:pStyle w:val="2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制度型开放的理论内涵与实践路径研究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line="58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中共党史上的重大事件、重要会议、重要人物研究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line="580" w:lineRule="exact"/>
        <w:ind w:lef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8.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中华文明的起源、发展与传播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  <w:t>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9.中华民族现代文明研究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10.中国的城市治理进程研究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11.持续有效防范化解重点领域风险研究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12.国内大循环理论体系研究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13.乡村振兴与推进共同富裕研究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14.促进民营经济发展研究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15.新型政党制度研究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16.高水平对外开放研究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17.数字中国建设研究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18.司法体制改革研究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19.中国特色社会主义法治文化研究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20.新时代法典化研究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21.文化法学研究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22.以一体化建设引领推动新时代思政教育高质量发展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23.统筹推进大中小学思政课一体化建设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24.中国话语体系与叙事体系建构研究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25.人口老龄化研究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26.当代中国社会阶层演变研究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27.家庭代际关系变迁研究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28.家庭学校社会协同育人研究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29.中华民族共有精神家园建设研究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30.中华民族交往交流交融研究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31.数字化时代背景下的心理学发展研究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32.构建心理健康社会化支持体系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33.两岸融合发展研究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34.福建省海洋文化研究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35.福建省文化遗产保护利用研究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36.侯官文化研究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37.南岛语族研究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38.朱子文化研究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312"/>
        </w:tabs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leftChars="0" w:right="80" w:rightChars="0"/>
        <w:jc w:val="lef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39.严复思想研究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40.新时代弘扬</w:t>
      </w:r>
      <w:r>
        <w:rPr>
          <w:rFonts w:hint="default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嘉庚精神</w:t>
      </w:r>
      <w:r>
        <w:rPr>
          <w:rFonts w:hint="default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 w:bidi="ar"/>
        </w:rPr>
        <w:t>研究</w:t>
      </w:r>
    </w:p>
    <w:sectPr>
      <w:headerReference r:id="rId3" w:type="default"/>
      <w:footerReference r:id="rId4" w:type="default"/>
      <w:pgSz w:w="11906" w:h="16838"/>
      <w:pgMar w:top="2041" w:right="1474" w:bottom="1701" w:left="1587" w:header="851" w:footer="992" w:gutter="0"/>
      <w:pgNumType w:fmt="numberInDash"/>
      <w:cols w:space="720" w:num="1"/>
      <w:docGrid w:type="linesAndChars" w:linePitch="290" w:charSpace="-34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